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D4" w:rsidRDefault="00857A70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D4" w:rsidRDefault="00857A70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Своя ноша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2978D4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2978D4" w:rsidRDefault="00857A70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Новоселов Сергей Александрович</w:t>
            </w:r>
          </w:p>
          <w:p w:rsidR="002978D4" w:rsidRDefault="00857A70">
            <w:r>
              <w:rPr>
                <w:rFonts w:ascii="Georgia" w:hAnsi="Georgia" w:cs="Georgia"/>
                <w:i/>
                <w:iCs/>
              </w:rPr>
              <w:t>директор СОШ №3 п. Советский Республики Марий Эл</w:t>
            </w:r>
          </w:p>
        </w:tc>
      </w:tr>
    </w:tbl>
    <w:p w:rsidR="002978D4" w:rsidRDefault="002978D4"/>
    <w:p w:rsidR="002978D4" w:rsidRDefault="00857A70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«Я работаю в школе, в которой когда-то учился, и руковожу учителями, которые когда-то учили меня. Судьба? Случай? Да это не так уж и важно! Мне повезло: в моем случае работа и интерес к профессии совпали по большой части. И эта ноша не тянет, она стала мое</w:t>
      </w:r>
      <w:r>
        <w:rPr>
          <w:rFonts w:ascii="Georgia" w:hAnsi="Georgia" w:cs="Georgia"/>
          <w:b/>
          <w:sz w:val="24"/>
          <w:szCs w:val="24"/>
        </w:rPr>
        <w:t>й…» Конкурсное эссе обладателя диплома второй степени Всероссийского конкурса «Директор школы — 2014» директора СОШ № 3 п. Советский Республики Марий Эл Новоселова Сергея Александровича.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Планы, задачи, обязанности, коллектив, «Ты» и «Вы», дистанция, уважен</w:t>
      </w:r>
      <w:r>
        <w:rPr>
          <w:rFonts w:ascii="Georgia" w:hAnsi="Georgia" w:cs="Georgia"/>
          <w:sz w:val="24"/>
          <w:szCs w:val="24"/>
        </w:rPr>
        <w:t>ие, понимание, сотрудничество… Столько вопросов было в голове. Пойдут ли за мной? К сожалению, поражения неизбежны, я понимал это довольно отчетливо, но был запал, задел на результат, интерес. Забегая вперед, стоит сказать, что, решая определенные педагоги</w:t>
      </w:r>
      <w:r>
        <w:rPr>
          <w:rFonts w:ascii="Georgia" w:hAnsi="Georgia" w:cs="Georgia"/>
          <w:sz w:val="24"/>
          <w:szCs w:val="24"/>
        </w:rPr>
        <w:t>ческие ситуации, автор не всегда был безупречен, а решения — верными. А на тот момент в голове были планы, планы и еще раз планы в долгосрочной и среднесрочной перспективах. Столько хотелось сделать: школа 21 века, внедрение инноваций, качество знаний, про</w:t>
      </w:r>
      <w:r>
        <w:rPr>
          <w:rFonts w:ascii="Georgia" w:hAnsi="Georgia" w:cs="Georgia"/>
          <w:sz w:val="24"/>
          <w:szCs w:val="24"/>
        </w:rPr>
        <w:t>филизация, психологический комфорт, «школа для всех»… Хотелось просто работать!</w:t>
      </w:r>
    </w:p>
    <w:p w:rsidR="002978D4" w:rsidRDefault="00857A70">
      <w:pPr>
        <w:spacing w:after="150"/>
      </w:pPr>
      <w:r>
        <w:rPr>
          <w:rFonts w:ascii="Georgia" w:hAnsi="Georgia" w:cs="Georgia"/>
          <w:b/>
          <w:sz w:val="28"/>
          <w:szCs w:val="28"/>
        </w:rPr>
        <w:t>Эпизод: «Ремонт»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2011 году произошли изменения в образовательной системе нашего района. Из трех школ райцентра осталось две. Это было волевое решение руководства нашего район</w:t>
      </w:r>
      <w:r>
        <w:rPr>
          <w:rFonts w:ascii="Georgia" w:hAnsi="Georgia" w:cs="Georgia"/>
          <w:sz w:val="24"/>
          <w:szCs w:val="24"/>
        </w:rPr>
        <w:t>а — не буду вдаваться в подробности и перечислять все причинно-следственные связи данного обстоятельства. Но на тот момент в моей голове крутился лишь один вопрос: «Как всем этим управлять?» Как добиться того, чтобы все предстоящие изменения в образователь</w:t>
      </w:r>
      <w:r>
        <w:rPr>
          <w:rFonts w:ascii="Georgia" w:hAnsi="Georgia" w:cs="Georgia"/>
          <w:sz w:val="24"/>
          <w:szCs w:val="24"/>
        </w:rPr>
        <w:t>ной системе прошли бескровно, безболезненно и максимально эффективно? Непростая задача для руководителя с опытом работы два года. Прежде я не задумывался, насколько важна команда единомышленников. Это был период, когда необходимо объединить не просто два о</w:t>
      </w:r>
      <w:r>
        <w:rPr>
          <w:rFonts w:ascii="Georgia" w:hAnsi="Georgia" w:cs="Georgia"/>
          <w:sz w:val="24"/>
          <w:szCs w:val="24"/>
        </w:rPr>
        <w:t xml:space="preserve">бразовательных учреждения, а три коллектива: учительский, ученический, родительский. И сделать это не только юридически, но и прежде всего морально, показав все преимущества предстоящего «ремонта» системы образования. Признаться, в тот момент наша команда </w:t>
      </w:r>
      <w:r>
        <w:rPr>
          <w:rFonts w:ascii="Georgia" w:hAnsi="Georgia" w:cs="Georgia"/>
          <w:sz w:val="24"/>
          <w:szCs w:val="24"/>
        </w:rPr>
        <w:t>напоминала мне героев знаменитой картины Ильи Репина «Бурлаки на Волге», которые волокут за собой непосильный груз. Было все: и слезы, и разочарования, и победы. С позиций сегодняшнего дня сложно оценить подобное однозначно, скажу лишь одно: у этой истории</w:t>
      </w:r>
      <w:r>
        <w:rPr>
          <w:rFonts w:ascii="Georgia" w:hAnsi="Georgia" w:cs="Georgia"/>
          <w:sz w:val="24"/>
          <w:szCs w:val="24"/>
        </w:rPr>
        <w:t xml:space="preserve"> благополучный финал. Спустя два года после рассказанных мною событий, </w:t>
      </w:r>
      <w:r>
        <w:rPr>
          <w:rFonts w:ascii="Georgia" w:hAnsi="Georgia" w:cs="Georgia"/>
          <w:sz w:val="24"/>
          <w:szCs w:val="24"/>
        </w:rPr>
        <w:lastRenderedPageBreak/>
        <w:t>я спросил об этом выпускников школы, ответ которых меня опять обескуражил (дети не перестают меня удивлять): «Да как-то незаметно все прошло». «Мы помним мероприятия, конкурсы, уроки «п</w:t>
      </w:r>
      <w:r>
        <w:rPr>
          <w:rFonts w:ascii="Georgia" w:hAnsi="Georgia" w:cs="Georgia"/>
          <w:sz w:val="24"/>
          <w:szCs w:val="24"/>
        </w:rPr>
        <w:t>о-новому”, как знакомились и соревновались, но не сам факт слияния школ», — отвечали они. Как же так? Столько усилий, труда, спрашивал я себя, а все прошло «незаметно»… Только позже я понял, что это скорее комплимент, чем критика в наш адрес. Но поначалу в</w:t>
      </w:r>
      <w:r>
        <w:rPr>
          <w:rFonts w:ascii="Georgia" w:hAnsi="Georgia" w:cs="Georgia"/>
          <w:sz w:val="24"/>
          <w:szCs w:val="24"/>
        </w:rPr>
        <w:t>се было не так безоблачно.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Процесс реорганизации проходил путем слияния двух школ, одна из которых являлась правопреемником другой по всем правам: имущественным и неимущественным, а это влекло за собой изменения как юридические, так и организационные. Нов</w:t>
      </w:r>
      <w:r>
        <w:rPr>
          <w:rFonts w:ascii="Georgia" w:hAnsi="Georgia" w:cs="Georgia"/>
          <w:sz w:val="24"/>
          <w:szCs w:val="24"/>
        </w:rPr>
        <w:t xml:space="preserve">ый устав, программа развития, локальные акты, учебные планы, методические кафедры, тарифная сетка. Ни один педагог не был сокращен. Более того, благодаря объединению двух коллективов возросло количество «душ» и соответственно финансирование, что позволило </w:t>
      </w:r>
      <w:r>
        <w:rPr>
          <w:rFonts w:ascii="Georgia" w:hAnsi="Georgia" w:cs="Georgia"/>
          <w:sz w:val="24"/>
          <w:szCs w:val="24"/>
        </w:rPr>
        <w:t>ввести в штатное расписание дополнительные должности, то есть создать новые рабочие места, что является очевидным плюсом подобной формы «ремонта»; разнообразить систему внеурочной и кружковой деятельности, организовать подвоз детей к месту обучения (в особ</w:t>
      </w:r>
      <w:r>
        <w:rPr>
          <w:rFonts w:ascii="Georgia" w:hAnsi="Georgia" w:cs="Georgia"/>
          <w:sz w:val="24"/>
          <w:szCs w:val="24"/>
        </w:rPr>
        <w:t xml:space="preserve">енности малышей, а также ребят, которые проживают на определенном удалении от школьного микрорайона); разработать и внедрить систему профильного обучения в старшей школе (с одним классом в параллели сделать это было весьма затруднительно), то есть создать </w:t>
      </w:r>
      <w:r>
        <w:rPr>
          <w:rFonts w:ascii="Georgia" w:hAnsi="Georgia" w:cs="Georgia"/>
          <w:sz w:val="24"/>
          <w:szCs w:val="24"/>
        </w:rPr>
        <w:t>в учреждении здоровую конкуренцию, в которой идет борьба не за выживание, а за качество знаний. Кстати говоря, во всех вновь принятых решениях участвовал весь коллектив, а не отдельная его часть, что давало перечисленным процессам степень максимальной откр</w:t>
      </w:r>
      <w:r>
        <w:rPr>
          <w:rFonts w:ascii="Georgia" w:hAnsi="Georgia" w:cs="Georgia"/>
          <w:sz w:val="24"/>
          <w:szCs w:val="24"/>
        </w:rPr>
        <w:t>ытости. Хочешь внести свой вклад в общее дело — пожалуйста, есть свое мнение — выскажи, предложение или программа — обсудим, вопрос — ответим.</w:t>
      </w:r>
    </w:p>
    <w:p w:rsidR="002978D4" w:rsidRDefault="00857A70" w:rsidP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 слову, благоприятна была и внешняя среда. Это время введения ФГОС и модернизации системы образования. Общими у</w:t>
      </w:r>
      <w:r>
        <w:rPr>
          <w:rFonts w:ascii="Georgia" w:hAnsi="Georgia" w:cs="Georgia"/>
          <w:sz w:val="24"/>
          <w:szCs w:val="24"/>
        </w:rPr>
        <w:t xml:space="preserve">силиями труда нескольких рабочих групп была написана Основная образовательная программа: кто-то занимался составлением программ учебных предметов, кто-то работал над системой оценки достижений планируемых результатов </w:t>
      </w:r>
      <w:r>
        <w:rPr>
          <w:rFonts w:ascii="Georgia" w:hAnsi="Georgia" w:cs="Georgia"/>
          <w:sz w:val="24"/>
          <w:szCs w:val="24"/>
        </w:rPr>
        <w:t>и т. д. Другими словами, каждый был за</w:t>
      </w:r>
      <w:r>
        <w:rPr>
          <w:rFonts w:ascii="Georgia" w:hAnsi="Georgia" w:cs="Georgia"/>
          <w:sz w:val="24"/>
          <w:szCs w:val="24"/>
        </w:rPr>
        <w:t>нят делом, причем не своим личным, а общим, так как работал на благо общего дела не один, а в команде. Все это, как и подготовка к конкурсам профессионального мастерства, разработка и реализация различных педагогических проектов, капустники, коллективные м</w:t>
      </w:r>
      <w:r>
        <w:rPr>
          <w:rFonts w:ascii="Georgia" w:hAnsi="Georgia" w:cs="Georgia"/>
          <w:sz w:val="24"/>
          <w:szCs w:val="24"/>
        </w:rPr>
        <w:t>ероприятия, выезды на природу, в театр, способствовало сплочению коллектива и приближало нас к завершению «ремонта».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 ребят появилась возможность принимать участие в управлении школой. После объединения возросло количество детей в школе, у ребят появилис</w:t>
      </w:r>
      <w:r>
        <w:rPr>
          <w:rFonts w:ascii="Georgia" w:hAnsi="Georgia" w:cs="Georgia"/>
          <w:sz w:val="24"/>
          <w:szCs w:val="24"/>
        </w:rPr>
        <w:t xml:space="preserve">ь новые друзья и знакомые, участились «гостевые посиделки» — нужно было где-то проводить время. И почетное призовое место здесь выиграл подоконник, что немедленно привело к тому, что вся эта армия растущих людей почти истребила все цветы на оккупированной </w:t>
      </w:r>
      <w:r>
        <w:rPr>
          <w:rFonts w:ascii="Georgia" w:hAnsi="Georgia" w:cs="Georgia"/>
          <w:sz w:val="24"/>
          <w:szCs w:val="24"/>
        </w:rPr>
        <w:t>ими территории. Мы долго с этим боролись, пока не предложили ребятам принять участие в управлении школой: что бы они хотели изменить или улучшить в классах, иных кабинетах, в коридоре, что послужило бы не на благо меньшинства, а стало достоянием всех. И та</w:t>
      </w:r>
      <w:r>
        <w:rPr>
          <w:rFonts w:ascii="Georgia" w:hAnsi="Georgia" w:cs="Georgia"/>
          <w:sz w:val="24"/>
          <w:szCs w:val="24"/>
        </w:rPr>
        <w:t> идея, которая наберет большее количество голосов, будет реализована.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Избирательная урна, или как мы ее назвали «Ящик идей», принимала детские голоса всю неделю. Теперь в коридорах стоят удобные и мягкие скамейки, довольны все — </w:t>
      </w:r>
      <w:r>
        <w:rPr>
          <w:rFonts w:ascii="Georgia" w:hAnsi="Georgia" w:cs="Georgia"/>
          <w:sz w:val="24"/>
          <w:szCs w:val="24"/>
        </w:rPr>
        <w:lastRenderedPageBreak/>
        <w:t>любителям цветов уже не ну</w:t>
      </w:r>
      <w:r>
        <w:rPr>
          <w:rFonts w:ascii="Georgia" w:hAnsi="Georgia" w:cs="Georgia"/>
          <w:sz w:val="24"/>
          <w:szCs w:val="24"/>
        </w:rPr>
        <w:t>жно нести ежедневно вахту у предметов своего обожания, а дети могут с гордостью сказать, что это их заслуга.</w:t>
      </w:r>
    </w:p>
    <w:p w:rsidR="002978D4" w:rsidRDefault="00857A70" w:rsidP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продолжение разговора стоит отметить, что подобное стало нормой. Дети часто принимают самостоятельные решения, касающиеся их напрямую. Во времен</w:t>
      </w:r>
      <w:r>
        <w:rPr>
          <w:rFonts w:ascii="Georgia" w:hAnsi="Georgia" w:cs="Georgia"/>
          <w:sz w:val="24"/>
          <w:szCs w:val="24"/>
        </w:rPr>
        <w:t xml:space="preserve">а введения формы дети сами ее выбирали: они вместе решали и утверждали эскиз эмблемы школы, которая будет на ней, выбирали тех, кто будет защищать честь школы, например, на районных конкурсах </w:t>
      </w:r>
      <w:r>
        <w:rPr>
          <w:rFonts w:ascii="Georgia" w:hAnsi="Georgia" w:cs="Georgia"/>
          <w:sz w:val="24"/>
          <w:szCs w:val="24"/>
        </w:rPr>
        <w:t>и т. п. Весьма примечателен тот факт, что дети поняли, что их г</w:t>
      </w:r>
      <w:r>
        <w:rPr>
          <w:rFonts w:ascii="Georgia" w:hAnsi="Georgia" w:cs="Georgia"/>
          <w:sz w:val="24"/>
          <w:szCs w:val="24"/>
        </w:rPr>
        <w:t>олоса что-то решают, что их готовы слышать, идти навстречу не только в тех вопросах, которые касаются внеклассного времени, но и учебного процесса.</w:t>
      </w:r>
    </w:p>
    <w:p w:rsidR="002978D4" w:rsidRDefault="00857A70">
      <w:pPr>
        <w:spacing w:after="150"/>
      </w:pPr>
      <w:r>
        <w:rPr>
          <w:rFonts w:ascii="Georgia" w:hAnsi="Georgia" w:cs="Georgia"/>
          <w:b/>
          <w:sz w:val="28"/>
          <w:szCs w:val="28"/>
        </w:rPr>
        <w:t>Эпизод: «В рабстве у бухгалтерии»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2012 году наша школа стала участницей Федеральной целевой программы «Доступная среда», целью которой было создание в учреждении безбарьерной среды для обучения детей с ограниченными возможностями здоровья. Во-первых, у нас уже учились такие ребята, правд</w:t>
      </w:r>
      <w:r>
        <w:rPr>
          <w:rFonts w:ascii="Georgia" w:hAnsi="Georgia" w:cs="Georgia"/>
          <w:sz w:val="24"/>
          <w:szCs w:val="24"/>
        </w:rPr>
        <w:t>а, процесс обучения которых, как правило, сводился к надомной форме; во</w:t>
      </w:r>
      <w:r w:rsidRPr="00857A70">
        <w:rPr>
          <w:rFonts w:ascii="Georgia" w:hAnsi="Georgia" w:cs="Georgia"/>
          <w:sz w:val="24"/>
          <w:szCs w:val="24"/>
        </w:rPr>
        <w:t>-</w:t>
      </w:r>
      <w:r>
        <w:rPr>
          <w:rFonts w:ascii="Georgia" w:hAnsi="Georgia" w:cs="Georgia"/>
          <w:sz w:val="24"/>
          <w:szCs w:val="24"/>
        </w:rPr>
        <w:t>вторых, это давало прекрасную возможность разнообразить учебный процесс и, используя федеральные деньги (ни в коем случае не нарушая их целевого назначения), провести определенные ремо</w:t>
      </w:r>
      <w:r>
        <w:rPr>
          <w:rFonts w:ascii="Georgia" w:hAnsi="Georgia" w:cs="Georgia"/>
          <w:sz w:val="24"/>
          <w:szCs w:val="24"/>
        </w:rPr>
        <w:t>нтные работы в местах, требующих срочного вмешательства.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 внедрении этой программы в школу поступали и финансы из консолидированного бюджета (федерального и регионального), которые, как известно, тоже нуждаются в управлении. И вот тут-то меня ожидал сю</w:t>
      </w:r>
      <w:r>
        <w:rPr>
          <w:rFonts w:ascii="Georgia" w:hAnsi="Georgia" w:cs="Georgia"/>
          <w:sz w:val="24"/>
          <w:szCs w:val="24"/>
        </w:rPr>
        <w:t>рприз. Вроде, что может быть проще — получить и потратить денежные средства. Если с первой частью бюджета, предусмотренной на приобретение оборудования, все было понятно: запросы предприятиям-поставщикам, среднестатистические цены на разные виды товара, а </w:t>
      </w:r>
      <w:r>
        <w:rPr>
          <w:rFonts w:ascii="Georgia" w:hAnsi="Georgia" w:cs="Georgia"/>
          <w:sz w:val="24"/>
          <w:szCs w:val="24"/>
        </w:rPr>
        <w:t>дальше аукцион, то со второй частью дела обстояли куда сложнее. Дело в том, что своей бухгалтерии в школе нет, а бухгалтерское обслуживание образовательных учреждений района ведет централизованная бухгалтерия, которая находится в районном отделе образовани</w:t>
      </w:r>
      <w:r>
        <w:rPr>
          <w:rFonts w:ascii="Georgia" w:hAnsi="Georgia" w:cs="Georgia"/>
          <w:sz w:val="24"/>
          <w:szCs w:val="24"/>
        </w:rPr>
        <w:t>я. Чтобы освоить вторую половину бюджета, к слову сумма была более одного миллиона рублей со всеми вытекающими последствиями, необходимо было определить места предстоящих работ, что мы сделали без особых усилий, виды, количество материалов и приблизительно</w:t>
      </w:r>
      <w:r>
        <w:rPr>
          <w:rFonts w:ascii="Georgia" w:hAnsi="Georgia" w:cs="Georgia"/>
          <w:sz w:val="24"/>
          <w:szCs w:val="24"/>
        </w:rPr>
        <w:t xml:space="preserve"> сумму, то есть подготовить локально-сметный расчет. Увы, мы оказались заложниками ситуации, в бухгалтерии не было специалистов, обладающих определенными знаниями и умениями, чтобы подготовить данный документ. С другой стороны, случилось натолкнуться на ст</w:t>
      </w:r>
      <w:r>
        <w:rPr>
          <w:rFonts w:ascii="Georgia" w:hAnsi="Georgia" w:cs="Georgia"/>
          <w:sz w:val="24"/>
          <w:szCs w:val="24"/>
        </w:rPr>
        <w:t>ену ожидаемого непонимания со стороны возможных исполнителей, находящихся в границах обозримой географической зоны, до которых возможно было дотянуться или дозвониться. Никто из них не был готов взяться за составление локально-сметного расчета на безвозмез</w:t>
      </w:r>
      <w:r>
        <w:rPr>
          <w:rFonts w:ascii="Georgia" w:hAnsi="Georgia" w:cs="Georgia"/>
          <w:sz w:val="24"/>
          <w:szCs w:val="24"/>
        </w:rPr>
        <w:t>дной основе, не будучи на 100% уверенным в том, что из потенциального исполнителя именно он станет фактическим, так как модернизация системы образования породила определенную, в какой-то степени нездоровую, конкуренцию, когда закупки могли выиграть организ</w:t>
      </w:r>
      <w:r>
        <w:rPr>
          <w:rFonts w:ascii="Georgia" w:hAnsi="Georgia" w:cs="Georgia"/>
          <w:sz w:val="24"/>
          <w:szCs w:val="24"/>
        </w:rPr>
        <w:t>ации-однодневки, чье качество услуг, мягко говоря, оставляет желать лучшего.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До сих пор удивляюсь тому, насколько трудозатратно с моральной и физической точки зрения нам дался этот период. Переговоры, переговоры и еще раз переговоры. Но все </w:t>
      </w:r>
      <w:r>
        <w:rPr>
          <w:rFonts w:ascii="Georgia" w:hAnsi="Georgia" w:cs="Georgia"/>
          <w:sz w:val="24"/>
          <w:szCs w:val="24"/>
        </w:rPr>
        <w:lastRenderedPageBreak/>
        <w:t>эти усилия при</w:t>
      </w:r>
      <w:r>
        <w:rPr>
          <w:rFonts w:ascii="Georgia" w:hAnsi="Georgia" w:cs="Georgia"/>
          <w:sz w:val="24"/>
          <w:szCs w:val="24"/>
        </w:rPr>
        <w:t>несли наконец-то свои плоды: исполнитель все-таки был найден. Дело осложнялось еще и тем, что сильно поджимали сроки, шел четвертый квартал, до конца года оставалось два месяца, о чем не забывала постоянно напоминать бухгалтерия (винить в подобной ситуации</w:t>
      </w:r>
      <w:r>
        <w:rPr>
          <w:rFonts w:ascii="Georgia" w:hAnsi="Georgia" w:cs="Georgia"/>
          <w:sz w:val="24"/>
          <w:szCs w:val="24"/>
        </w:rPr>
        <w:t>, кроме себя, некого, фактически мы оказались не готовы к подобной проблеме: нехватка знаний, способностей, рычагов воздействия). Но вот пакет документов готов, а дальше — закупки, аукцион и подписание контракта, а тем временем до конца года осталось всего</w:t>
      </w:r>
      <w:r>
        <w:rPr>
          <w:rFonts w:ascii="Georgia" w:hAnsi="Georgia" w:cs="Georgia"/>
          <w:sz w:val="24"/>
          <w:szCs w:val="24"/>
        </w:rPr>
        <w:t xml:space="preserve"> полмесяца.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Чтобы не останавливать учебный процесс, пришлось фактически изолировать целый блок. Все на нервах. Определенные неудобства, свыкнуться с которыми довольно сложно: ремонтные бригады работали с утра до вечера, одни сменяли других, подвозили мате</w:t>
      </w:r>
      <w:r>
        <w:rPr>
          <w:rFonts w:ascii="Georgia" w:hAnsi="Georgia" w:cs="Georgia"/>
          <w:sz w:val="24"/>
          <w:szCs w:val="24"/>
        </w:rPr>
        <w:t>риалы, вывозили мусор. На носу новогодние елки, а ремонт не закончен, центральный вход перекрыт — вынужденная жертва, вся школа заходит через запасной вход, недовольство растет! Нужно как-то исправлять ситуацию: внеплановые совещания, новые инструкции, общ</w:t>
      </w:r>
      <w:r>
        <w:rPr>
          <w:rFonts w:ascii="Georgia" w:hAnsi="Georgia" w:cs="Georgia"/>
          <w:sz w:val="24"/>
          <w:szCs w:val="24"/>
        </w:rPr>
        <w:t>ешкольные родительские собрания, объяснение причин, рассказ об ожидаемых перспективах. Но стоит заметить, несмотря на неудобства, все отнеслись к этому с пониманием: завучи помогали педагогам, учителя — детям, родители — школе. Думаю, это даже как-то объед</w:t>
      </w:r>
      <w:r>
        <w:rPr>
          <w:rFonts w:ascii="Georgia" w:hAnsi="Georgia" w:cs="Georgia"/>
          <w:sz w:val="24"/>
          <w:szCs w:val="24"/>
        </w:rPr>
        <w:t>инило нас.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Новогодние елки прошли под стуки молотка и кувалды, но как-то уже и не так заметные: новогодняя атмосфера, тщательно и продуманно подготовленная заместителями и учителями, господствовала над всем остальным. На внешние «раздражители» просто не о</w:t>
      </w:r>
      <w:r>
        <w:rPr>
          <w:rFonts w:ascii="Georgia" w:hAnsi="Georgia" w:cs="Georgia"/>
          <w:sz w:val="24"/>
          <w:szCs w:val="24"/>
        </w:rPr>
        <w:t>ставалось времени. Этот нехитрый отвлекающий маневр — время колоссального морального напряжения всего коллектива.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25 декабря… Счета пусты, ремонт почти закончен, осталось недоделанным лишь входное крыльцо и пандус, что при зимних погодных условиях (а темп</w:t>
      </w:r>
      <w:r>
        <w:rPr>
          <w:rFonts w:ascii="Georgia" w:hAnsi="Georgia" w:cs="Georgia"/>
          <w:sz w:val="24"/>
          <w:szCs w:val="24"/>
        </w:rPr>
        <w:t>ературная метка не поднималась выше минус 15 градусов) не позволяло завершить ремонт в срок. Подстраховавшись юридически (договора и гарантийные письма по обоюдному согласию заказчика и исполнителя), мы сумели отложить работы на второй квартал следующего г</w:t>
      </w:r>
      <w:r>
        <w:rPr>
          <w:rFonts w:ascii="Georgia" w:hAnsi="Georgia" w:cs="Georgia"/>
          <w:sz w:val="24"/>
          <w:szCs w:val="24"/>
        </w:rPr>
        <w:t>ода. Все закончилось! Но хорошо ли? Теперь о болезненном для любого из руководителей школ — о проверках. Если они плановые, о них известно заранее, если же нет, то визит возможен когда угодно: в те дни это стало для нас «новогодним подарком». Забегая впере</w:t>
      </w:r>
      <w:r>
        <w:rPr>
          <w:rFonts w:ascii="Georgia" w:hAnsi="Georgia" w:cs="Georgia"/>
          <w:sz w:val="24"/>
          <w:szCs w:val="24"/>
        </w:rPr>
        <w:t>д, скажу, что проверка прошла хорошо, нарушений выявлено не было и все участники данной жизненной постановки благополучно встретили Новый год и по сей день находятся в хорошем расположении духа и добром здравии. Что тут еще скажешь? Времена не выбирают.</w:t>
      </w:r>
    </w:p>
    <w:p w:rsidR="002978D4" w:rsidRDefault="00857A70">
      <w:pPr>
        <w:spacing w:after="150"/>
      </w:pPr>
      <w:r>
        <w:rPr>
          <w:rFonts w:ascii="Georgia" w:hAnsi="Georgia" w:cs="Georgia"/>
          <w:b/>
          <w:sz w:val="28"/>
          <w:szCs w:val="28"/>
        </w:rPr>
        <w:t>Вм</w:t>
      </w:r>
      <w:r>
        <w:rPr>
          <w:rFonts w:ascii="Georgia" w:hAnsi="Georgia" w:cs="Georgia"/>
          <w:b/>
          <w:sz w:val="28"/>
          <w:szCs w:val="28"/>
        </w:rPr>
        <w:t>есто заключения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Вся наша жизнь состоит из проблем. Вернее из решения проблем, некоторые из которых мы создаем себе сами. Эффективное решение проблем позволяет нам осознать собственную состоятельность, других стараемся избежать, и если все наши попытки тщет</w:t>
      </w:r>
      <w:r>
        <w:rPr>
          <w:rFonts w:ascii="Georgia" w:hAnsi="Georgia" w:cs="Georgia"/>
          <w:sz w:val="24"/>
          <w:szCs w:val="24"/>
        </w:rPr>
        <w:t>ны, сокрыть, отстраниться от них, забыть. Но, как известно, игнорируя, проблему не решить, прежде необходимо признать, что она существует. К примеру, чтобы управлять кораблем, скажем парусного флота, нужны не только на первый взгляд очевидные истины: люди,</w:t>
      </w:r>
      <w:r>
        <w:rPr>
          <w:rFonts w:ascii="Georgia" w:hAnsi="Georgia" w:cs="Georgia"/>
          <w:sz w:val="24"/>
          <w:szCs w:val="24"/>
        </w:rPr>
        <w:t xml:space="preserve"> ветер, штурвал, но и знания законов навигации, которые позволят использовать все вышеперечисленное более эффективно. Не знаешь этих законов, и вероятность натолкнуться на неразрешимую проблему весьма велика, но эта </w:t>
      </w:r>
      <w:r>
        <w:rPr>
          <w:rFonts w:ascii="Georgia" w:hAnsi="Georgia" w:cs="Georgia"/>
          <w:sz w:val="24"/>
          <w:szCs w:val="24"/>
        </w:rPr>
        <w:lastRenderedPageBreak/>
        <w:t>проблема устранима. По общеизвестному пр</w:t>
      </w:r>
      <w:r>
        <w:rPr>
          <w:rFonts w:ascii="Georgia" w:hAnsi="Georgia" w:cs="Georgia"/>
          <w:sz w:val="24"/>
          <w:szCs w:val="24"/>
        </w:rPr>
        <w:t>авилу 80/20 большую часть своего времени мы, руководители, тратим не по назначению: бросаемся в омут сиюминутных дел, работаем, но не управляем. В то же время под предлогом нехватки времени уклоняемся от прохождения курсов повышения квалификации, откладыва</w:t>
      </w:r>
      <w:r>
        <w:rPr>
          <w:rFonts w:ascii="Georgia" w:hAnsi="Georgia" w:cs="Georgia"/>
          <w:sz w:val="24"/>
          <w:szCs w:val="24"/>
        </w:rPr>
        <w:t>ем книгу по управлению в «долгий ящик», а решая задачи текущего функционирования, не находим времени, чтобы задуматься об управленческих проблемах, стратегии, поиске ресурсов, создании резервов. Необходимо понять, что самообразование, учение, чтение, «дума</w:t>
      </w:r>
      <w:r>
        <w:rPr>
          <w:rFonts w:ascii="Georgia" w:hAnsi="Georgia" w:cs="Georgia"/>
          <w:sz w:val="24"/>
          <w:szCs w:val="24"/>
        </w:rPr>
        <w:t>ние» — все это святое время руководителя. Мне потребовалось три года, чтобы это понять. Не выделяя на себя время, принимал поверхностные и неоптимальные решения, которые, в свою очередь, требовали в разы больше времени и ресурсов, иной раз колоссального на</w:t>
      </w:r>
      <w:r>
        <w:rPr>
          <w:rFonts w:ascii="Georgia" w:hAnsi="Georgia" w:cs="Georgia"/>
          <w:sz w:val="24"/>
          <w:szCs w:val="24"/>
        </w:rPr>
        <w:t>пряжения, физического и морального.</w:t>
      </w:r>
    </w:p>
    <w:p w:rsidR="002978D4" w:rsidRDefault="00857A70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Набираюсь решительности, со знанием дела и чувством глубокой убежденности в правильности предстоящего иду, как говорится, «на ковер» к начальнику. Выслушав все мои доводы, он, будучи в прошлом директором школы с большим</w:t>
      </w:r>
      <w:r>
        <w:rPr>
          <w:rFonts w:ascii="Georgia" w:hAnsi="Georgia" w:cs="Georgia"/>
          <w:sz w:val="24"/>
          <w:szCs w:val="24"/>
        </w:rPr>
        <w:t xml:space="preserve"> стажем, одобряет мою затею учиться, награждает напутственной речью и отпускает с миром. Пора ненадолго изменить свой статус, теперь я студент! </w:t>
      </w:r>
    </w:p>
    <w:p w:rsidR="002978D4" w:rsidRDefault="002978D4"/>
    <w:p w:rsidR="002978D4" w:rsidRDefault="002978D4"/>
    <w:p w:rsidR="002978D4" w:rsidRDefault="002978D4"/>
    <w:p w:rsidR="002978D4" w:rsidRDefault="002978D4"/>
    <w:p w:rsidR="002978D4" w:rsidRDefault="002978D4"/>
    <w:p w:rsidR="002978D4" w:rsidRDefault="00857A70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D4" w:rsidRDefault="002978D4">
      <w:hyperlink r:id="rId8" w:history="1">
        <w:r w:rsidR="00857A70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2978D4" w:rsidRDefault="00857A70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2015</w:t>
      </w:r>
    </w:p>
    <w:p w:rsidR="002978D4" w:rsidRDefault="00857A70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№2 (195), 2015</w:t>
      </w:r>
    </w:p>
    <w:sectPr w:rsidR="002978D4" w:rsidSect="002978D4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8D4" w:rsidRDefault="002978D4" w:rsidP="002978D4">
      <w:pPr>
        <w:spacing w:after="0" w:line="240" w:lineRule="auto"/>
      </w:pPr>
      <w:r>
        <w:separator/>
      </w:r>
    </w:p>
  </w:endnote>
  <w:endnote w:type="continuationSeparator" w:id="1">
    <w:p w:rsidR="002978D4" w:rsidRDefault="002978D4" w:rsidP="0029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D4" w:rsidRDefault="00857A70">
    <w:pPr>
      <w:jc w:val="center"/>
    </w:pPr>
    <w:r>
      <w:rPr>
        <w:rFonts w:ascii="Georgia" w:hAnsi="Georgia" w:cs="Georgia"/>
        <w:b/>
      </w:rPr>
      <w:t xml:space="preserve">~ </w:t>
    </w:r>
    <w:r w:rsidR="002978D4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5</w:t>
    </w:r>
    <w:r w:rsidR="002978D4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8D4" w:rsidRDefault="002978D4" w:rsidP="002978D4">
      <w:pPr>
        <w:spacing w:after="0" w:line="240" w:lineRule="auto"/>
      </w:pPr>
      <w:r>
        <w:separator/>
      </w:r>
    </w:p>
  </w:footnote>
  <w:footnote w:type="continuationSeparator" w:id="1">
    <w:p w:rsidR="002978D4" w:rsidRDefault="002978D4" w:rsidP="0029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978D4"/>
    <w:rsid w:val="002978D4"/>
    <w:rsid w:val="0085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978D4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2070</Words>
  <Characters>11799</Characters>
  <Application>Microsoft Office Word</Application>
  <DocSecurity>0</DocSecurity>
  <Lines>98</Lines>
  <Paragraphs>27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2015-02-11T12:21:00Z</dcterms:created>
  <dcterms:modified xsi:type="dcterms:W3CDTF">2015-02-11T12:21:00Z</dcterms:modified>
  <cp:category/>
</cp:coreProperties>
</file>