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</w:pPr>
      <w:r>
        <w:pict>
          <v:shape type="#_x0000_t75" style="width:185px;height:24px">
            <v:imagedata r:id="rId7" o:title=""/>
          </v:shape>
        </w:pict>
      </w:r>
    </w:p>
    <w:p>
      <w:pPr>
        <w:jc w:val="left"/>
        <w:spacing w:after="500"/>
      </w:pPr>
      <w:r>
        <w:rPr>
          <w:rFonts w:ascii="Georgia" w:hAnsi="Georgia" w:cs="Georgia"/>
          <w:sz w:val="64"/>
          <w:szCs w:val="64"/>
          <w:i/>
          <w:iCs/>
        </w:rPr>
        <w:t xml:space="preserve">«Декартовы координаты»</w:t>
      </w:r>
    </w:p>
    <w:tbl>
      <w:tblPr>
        <w:tblStyle w:val="temp_table_style"/>
      </w:tblPr>
      <w:tblGrid>
        <w:gridCol w:w="10056" w:type="dxa"/>
      </w:tblGrid>
      <w:tr>
        <w:tc>
          <w:tcPr>
            <w:tcW w:w="15000" w:type="dxa"/>
            <w:vAlign w:val="both"/>
            <w:tcBorders>
              <w:top w:val="single" w:sz="7" w:color="000000"/>
              <w:left w:val="single" w:sz="7" w:color="ffffff"/>
              <w:right w:val="single" w:sz="7" w:color="ffffff"/>
              <w:bottom w:val="single" w:sz="7" w:color="000000"/>
            </w:tcBorders>
          </w:tcPr>
          <w:p>
            <w:pPr>
              <w:jc w:val="left"/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 xml:space="preserve">Бакурадзе Андрей Бондович,</w:t>
            </w:r>
            <w:r>
              <w:rPr>
                <w:rFonts w:ascii="Georgia" w:hAnsi="Georgia" w:cs="Georgia"/>
                <w:i/>
                <w:iCs/>
              </w:rPr>
              <w:t xml:space="preserve"> доктор философских наук</w:t>
            </w:r>
          </w:p>
          <w:p>
            <w:r>
              <w:rPr>
                <w:rFonts w:ascii="Georgia" w:hAnsi="Georgia" w:cs="Georgia"/>
                <w:i/>
                <w:iCs/>
              </w:rPr>
              <w:t xml:space="preserve">главный редактор журнала "Практика административной работы в школе" ООО ИФ "Сентябрь"</w:t>
            </w:r>
          </w:p>
        </w:tc>
      </w:tr>
    </w:tbl>
    <w:p/>
    <w:p>
      <w:pPr>
        <w:jc w:val="both"/>
        <w:spacing w:after="400"/>
      </w:pPr>
      <w:r>
        <w:rPr>
          <w:rFonts w:ascii="Georgia" w:hAnsi="Georgia" w:cs="Georgia"/>
          <w:sz w:val="24"/>
          <w:szCs w:val="24"/>
          <w:b/>
        </w:rPr>
        <w:t xml:space="preserve">Как понять, насколько целесообразен тот или иной выбор, который нам приходится постоянно делать? Поможет техника, о которой идет речь в сегодняшней колонке редактора.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Уважаемые читатели!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Все мы периодически стоим перед необходимостью делать тот или иной выбор. Для кого-то эта ситуация стала обыденностью: в наш быстрый век различного рода изменения вошли в привычку и кажется, что если вы что-то хоть чуть-чуть не поменяли, то день прожит напрасно. А для кого-то любое, даже самое малое изменение дается с трудом, потому что привычнее жить стабильно, делая изо дня в день одни и те же дела.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Но как понять, насколько целесообразен тот или иной выбор? В этом может помочь довольно простая техника под названием «Декартовы координаты», которую автор этих строк неоднократно применял.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Сформулируйте цель, которая стоит перед вами и предусматривает какие-либо изменения. Затем нарисуйте четыре квадрата. В левом верхнем квадрате запишите, что вы можете получить, если достигнете этой цели. В правом верхнем квадрате укажите, что произойдет, если эту цель вы ставить перед собой не будете, а оставите все как есть. Здесь следует иметь в виду, что мы сравниваем ситуацию изменений (в левом квадрате) с ситуацией их отсутствия (в правом квадрате). Мы не пытаемся таким образом сравнить две новации (например, что будет, если мы откроем в нашей школе новый технологический профиль или, в противовес ему, откроем такой же новый для школы социально-гуманитарный профиль).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Попытайтесь спрогнозировать, на какие жертвы вам и вашей организации придется пойти для того, чтобы достичь поставленной цели. Запишите результат в левом нижнем квадрате. Затем подумайте, чем придется пожертвовать, если вы оставите все без изменений. Свои выводы внесите в правый нижний квадрат.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Итак, матрица «Декартовых координат» заполнена. Вы увидели возможности и потенциальные «жертвы», которые несет изменение, сформулированное вами в виде потенциальной цели. А дальше вам решать, нужно ли делать выбор в его пользу или позволить себе плыть по течению до появления ситуации нового выбора.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</w:rPr>
        <w:t xml:space="preserve">Удачи вам! И пусть ваши выборы будут максимально осознанными!</w:t>
      </w:r>
    </w:p>
    <w:p>
      <w:pPr>
        <w:jc w:val="both"/>
        <w:spacing w:after="150"/>
      </w:pPr>
      <w:r>
        <w:rPr>
          <w:rFonts w:ascii="Georgia" w:hAnsi="Georgia" w:cs="Georgia"/>
          <w:sz w:val="24"/>
          <w:szCs w:val="24"/>
          <w:i/>
          <w:iCs/>
        </w:rPr>
        <w:t xml:space="preserve">Главный редактор, Андрей Бакурадзе</w:t>
      </w:r>
    </w:p>
    <w:p>
      <w:pPr>
        <w:jc w:val="both"/>
        <w:spacing w:after="150"/>
      </w:pPr>
    </w:p>
    <w:p/>
    <w:p/>
    <w:p/>
    <w:p/>
    <w:p/>
    <w:p>
      <w:pPr>
        <w:jc w:val="left"/>
      </w:pPr>
      <w:r>
        <w:pict>
          <v:shape type="#_x0000_t75" style="width:185px;height:24px">
            <v:imagedata r:id="rId8" o:title=""/>
          </v:shape>
        </w:pict>
      </w:r>
    </w:p>
    <w:p>
      <w:hyperlink r:id="rId9" w:history="1">
        <w:r>
          <w:rPr>
            <w:rFonts w:ascii="Georgia" w:hAnsi="Georgia" w:cs="Georgia"/>
            <w:color w:val="0000FF"/>
            <w:sz w:val="24"/>
            <w:szCs w:val="24"/>
            <w:i/>
            <w:iCs/>
            <w:u w:val="single"/>
          </w:rPr>
          <w:t xml:space="preserve">http://www.direktoria.org</w:t>
        </w:r>
      </w:hyperlink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Информационная система «Директория», 2024</w:t>
      </w:r>
    </w:p>
    <w:p>
      <w:pPr>
        <w:jc w:val="left"/>
        <w:spacing w:after="10"/>
      </w:pPr>
      <w:r>
        <w:rPr>
          <w:rFonts w:ascii="Georgia" w:hAnsi="Georgia" w:cs="Georgia"/>
          <w:sz w:val="22"/>
          <w:szCs w:val="22"/>
          <w:i/>
          <w:iCs/>
        </w:rPr>
        <w:t xml:space="preserve">© Практика административной работы в школе №2 (177), 2024</w:t>
      </w:r>
    </w:p>
    <w:sectPr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Georgia" w:hAnsi="Georgia" w:cs="Georgia"/>
        <w:b/>
      </w:rPr>
      <w:t xml:space="preserve">~ </w:t>
    </w:r>
    <w:r>
      <w:fldChar w:fldCharType="begin"/>
    </w:r>
    <w:r>
      <w:rPr>
        <w:rFonts w:ascii="Georgia" w:hAnsi="Georgia" w:cs="Georgia"/>
        <w:b/>
      </w:rPr>
      <w:instrText xml:space="preserve">PAGE</w:instrText>
    </w:r>
    <w:r>
      <w:fldChar w:fldCharType="separate"/>
    </w:r>
    <w:r>
      <w:fldChar w:fldCharType="end"/>
    </w:r>
    <w:r>
      <w:rPr>
        <w:rFonts w:ascii="Georgia" w:hAnsi="Georgia" w:cs="Georgia"/>
        <w:b/>
      </w:rPr>
      <w:t xml:space="preserve"> ~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CellMar>
        <w:top w:w="300" w:type="dxa"/>
        <w:left w:w="200" w:type="dxa"/>
        <w:right w:w="200" w:type="dxa"/>
        <w:bottom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png"/>
  <Relationship Id="rId8" Type="http://schemas.openxmlformats.org/officeDocument/2006/relationships/image" Target="media/section_image2.png"/>
  <Relationship Id="rId9" Type="http://schemas.openxmlformats.org/officeDocument/2006/relationships/hyperlink" Target="http://www.direktoria.org" TargetMode="External"/>
  <Relationship Id="rId10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2024-02-08T13:18:59+03:00</dcterms:created>
  <dcterms:modified xsi:type="dcterms:W3CDTF">2024-02-08T13:18:59+03:00</dcterms:modified>
  <dc:title/>
  <dc:description/>
  <dc:subject/>
  <cp:keywords/>
  <cp:category/>
</cp:coreProperties>
</file>