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21" w:rsidRPr="00030F21" w:rsidRDefault="00030F21" w:rsidP="00030F21">
      <w:pPr>
        <w:pStyle w:val="a4"/>
        <w:jc w:val="right"/>
        <w:rPr>
          <w:rFonts w:ascii="Times New Roman" w:hAnsi="Times New Roman" w:cs="Times New Roman"/>
          <w:b/>
        </w:rPr>
      </w:pPr>
      <w:r w:rsidRPr="00030F21">
        <w:rPr>
          <w:rFonts w:ascii="Times New Roman" w:hAnsi="Times New Roman" w:cs="Times New Roman"/>
          <w:b/>
        </w:rPr>
        <w:t>Приложение 1</w:t>
      </w:r>
    </w:p>
    <w:p w:rsidR="00030F21" w:rsidRPr="00030F21" w:rsidRDefault="00030F21" w:rsidP="00030F21">
      <w:pPr>
        <w:pStyle w:val="a7"/>
        <w:jc w:val="center"/>
        <w:rPr>
          <w:rFonts w:ascii="Times New Roman" w:hAnsi="Times New Roman" w:cs="Times New Roman"/>
          <w:b/>
          <w:sz w:val="28"/>
          <w:szCs w:val="28"/>
        </w:rPr>
      </w:pPr>
      <w:r w:rsidRPr="00030F21">
        <w:rPr>
          <w:rFonts w:ascii="Times New Roman" w:hAnsi="Times New Roman" w:cs="Times New Roman"/>
          <w:b/>
          <w:sz w:val="28"/>
          <w:szCs w:val="28"/>
        </w:rPr>
        <w:t>Интерпретация тестов</w:t>
      </w:r>
    </w:p>
    <w:p w:rsidR="00030F21" w:rsidRPr="00030F21" w:rsidRDefault="00030F21" w:rsidP="00030F21">
      <w:pPr>
        <w:pStyle w:val="a8"/>
        <w:rPr>
          <w:rFonts w:ascii="Times New Roman" w:hAnsi="Times New Roman" w:cs="Times New Roman"/>
          <w:b/>
          <w:sz w:val="24"/>
          <w:szCs w:val="24"/>
        </w:rPr>
      </w:pPr>
      <w:r w:rsidRPr="00030F21">
        <w:rPr>
          <w:rFonts w:ascii="Times New Roman" w:hAnsi="Times New Roman" w:cs="Times New Roman"/>
          <w:b/>
          <w:sz w:val="24"/>
          <w:szCs w:val="24"/>
        </w:rPr>
        <w:t>1. Тест «</w:t>
      </w:r>
      <w:proofErr w:type="spellStart"/>
      <w:r w:rsidRPr="00030F21">
        <w:rPr>
          <w:rFonts w:ascii="Times New Roman" w:hAnsi="Times New Roman" w:cs="Times New Roman"/>
          <w:b/>
          <w:sz w:val="24"/>
          <w:szCs w:val="24"/>
        </w:rPr>
        <w:t>Психогеометрия</w:t>
      </w:r>
      <w:proofErr w:type="spellEnd"/>
      <w:r w:rsidRPr="00030F21">
        <w:rPr>
          <w:rFonts w:ascii="Times New Roman" w:hAnsi="Times New Roman" w:cs="Times New Roman"/>
          <w:b/>
          <w:sz w:val="24"/>
          <w:szCs w:val="24"/>
        </w:rPr>
        <w:t>»</w:t>
      </w:r>
    </w:p>
    <w:p w:rsidR="00030F21" w:rsidRPr="00030F21" w:rsidRDefault="00030F21" w:rsidP="00030F21">
      <w:pPr>
        <w:pStyle w:val="a5"/>
        <w:rPr>
          <w:rStyle w:val="aa"/>
          <w:rFonts w:ascii="Times New Roman" w:hAnsi="Times New Roman" w:cs="Times New Roman"/>
          <w:b w:val="0"/>
          <w:bCs w:val="0"/>
          <w:i/>
          <w:iCs/>
          <w:sz w:val="24"/>
          <w:szCs w:val="24"/>
        </w:rPr>
      </w:pPr>
    </w:p>
    <w:tbl>
      <w:tblPr>
        <w:tblStyle w:val="ac"/>
        <w:tblW w:w="5000" w:type="pct"/>
        <w:tblLook w:val="0000"/>
      </w:tblPr>
      <w:tblGrid>
        <w:gridCol w:w="1535"/>
        <w:gridCol w:w="9147"/>
      </w:tblGrid>
      <w:tr w:rsidR="00030F21" w:rsidRPr="00030F21" w:rsidTr="00030F21">
        <w:trPr>
          <w:trHeight w:val="2045"/>
        </w:trPr>
        <w:tc>
          <w:tcPr>
            <w:tcW w:w="718"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Квадрат</w:t>
            </w:r>
          </w:p>
        </w:tc>
        <w:tc>
          <w:tcPr>
            <w:tcW w:w="4282" w:type="pct"/>
          </w:tcPr>
          <w:p w:rsidR="00030F21" w:rsidRPr="00030F21" w:rsidRDefault="00030F21">
            <w:pPr>
              <w:pStyle w:val="a9"/>
              <w:rPr>
                <w:rFonts w:ascii="Times New Roman" w:hAnsi="Times New Roman" w:cs="Times New Roman"/>
                <w:sz w:val="22"/>
                <w:szCs w:val="22"/>
              </w:rPr>
            </w:pPr>
            <w:r w:rsidRPr="00030F21">
              <w:rPr>
                <w:rStyle w:val="aa"/>
                <w:rFonts w:ascii="Times New Roman" w:hAnsi="Times New Roman" w:cs="Times New Roman"/>
                <w:b w:val="0"/>
                <w:bCs w:val="0"/>
                <w:sz w:val="22"/>
                <w:szCs w:val="22"/>
              </w:rPr>
              <w:t>Неутомимый труженик, главными чертами которого являются выносливость, терпение и методичность, постоянная потребность к получению новой информации, эрудиция, что делает Квадрата высококлассным специалистом в любой области.</w:t>
            </w:r>
            <w:r w:rsidRPr="00030F21">
              <w:rPr>
                <w:rFonts w:ascii="Times New Roman" w:hAnsi="Times New Roman" w:cs="Times New Roman"/>
                <w:sz w:val="22"/>
                <w:szCs w:val="22"/>
              </w:rPr>
              <w:t xml:space="preserve"> Квадраты самые настоящие педанты. Им очень важно, чтобы все лежало на своих привычных местах, а события проистекали по раз и навсегда установленному сценарию. Любое отступление от этого сценария способно надолго выбить Квадрата из колеи.</w:t>
            </w:r>
          </w:p>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Аккуратность, порядок соблюдения правил приличия могут развиться до парализующей крайности. И когда приходит время принимать решение, особенно связанное с риском, с возможностью потери статуса, 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лицами</w:t>
            </w:r>
          </w:p>
        </w:tc>
      </w:tr>
      <w:tr w:rsidR="00030F21" w:rsidRPr="00030F21" w:rsidTr="00030F21">
        <w:trPr>
          <w:trHeight w:val="1573"/>
        </w:trPr>
        <w:tc>
          <w:tcPr>
            <w:tcW w:w="718"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Треугольник</w:t>
            </w:r>
          </w:p>
        </w:tc>
        <w:tc>
          <w:tcPr>
            <w:tcW w:w="4282" w:type="pct"/>
          </w:tcPr>
          <w:p w:rsidR="00030F21" w:rsidRPr="00030F21" w:rsidRDefault="00030F21">
            <w:pPr>
              <w:pStyle w:val="a9"/>
              <w:rPr>
                <w:rStyle w:val="aa"/>
                <w:rFonts w:ascii="Times New Roman" w:hAnsi="Times New Roman" w:cs="Times New Roman"/>
                <w:b w:val="0"/>
                <w:bCs w:val="0"/>
                <w:sz w:val="22"/>
                <w:szCs w:val="22"/>
              </w:rPr>
            </w:pPr>
            <w:r w:rsidRPr="00030F21">
              <w:rPr>
                <w:rStyle w:val="aa"/>
                <w:rFonts w:ascii="Times New Roman" w:hAnsi="Times New Roman" w:cs="Times New Roman"/>
                <w:b w:val="0"/>
                <w:bCs w:val="0"/>
                <w:sz w:val="22"/>
                <w:szCs w:val="22"/>
              </w:rPr>
              <w:t>Лидер, уверенный в себе человек, который привык быть правым во всем, энергичная, неудержимая, сильная личность, которая всегда достигает поставленных целей. Это человек, который всегда хочет быть первым, доминирующей установкой которого является установка на победу, выигрыш, успех.</w:t>
            </w:r>
            <w:r w:rsidRPr="00030F21">
              <w:rPr>
                <w:rFonts w:ascii="Times New Roman" w:hAnsi="Times New Roman" w:cs="Times New Roman"/>
                <w:sz w:val="22"/>
                <w:szCs w:val="22"/>
              </w:rPr>
              <w:t xml:space="preserve"> </w:t>
            </w:r>
            <w:r w:rsidRPr="00030F21">
              <w:rPr>
                <w:rStyle w:val="aa"/>
                <w:rFonts w:ascii="Times New Roman" w:hAnsi="Times New Roman" w:cs="Times New Roman"/>
                <w:b w:val="0"/>
                <w:bCs w:val="0"/>
                <w:sz w:val="22"/>
                <w:szCs w:val="22"/>
              </w:rPr>
              <w:t xml:space="preserve">Для Треугольника </w:t>
            </w:r>
            <w:proofErr w:type="spellStart"/>
            <w:r w:rsidRPr="00030F21">
              <w:rPr>
                <w:rStyle w:val="aa"/>
                <w:rFonts w:ascii="Times New Roman" w:hAnsi="Times New Roman" w:cs="Times New Roman"/>
                <w:b w:val="0"/>
                <w:bCs w:val="0"/>
                <w:sz w:val="22"/>
                <w:szCs w:val="22"/>
              </w:rPr>
              <w:t>травматично</w:t>
            </w:r>
            <w:proofErr w:type="spellEnd"/>
            <w:r w:rsidRPr="00030F21">
              <w:rPr>
                <w:rStyle w:val="aa"/>
                <w:rFonts w:ascii="Times New Roman" w:hAnsi="Times New Roman" w:cs="Times New Roman"/>
                <w:b w:val="0"/>
                <w:bCs w:val="0"/>
                <w:sz w:val="22"/>
                <w:szCs w:val="22"/>
              </w:rPr>
              <w:t xml:space="preserve"> оказаться неправым в чем-то, признать свои ошибки, тем более публично. Треугольник всегда стремится достичь высокого положения, сделать карьеру.</w:t>
            </w:r>
          </w:p>
          <w:p w:rsidR="00030F21" w:rsidRPr="00030F21" w:rsidRDefault="00030F21" w:rsidP="00030F21">
            <w:pPr>
              <w:pStyle w:val="a9"/>
              <w:rPr>
                <w:rFonts w:ascii="Times New Roman" w:hAnsi="Times New Roman" w:cs="Times New Roman"/>
                <w:sz w:val="22"/>
                <w:szCs w:val="22"/>
              </w:rPr>
            </w:pPr>
            <w:r w:rsidRPr="00030F21">
              <w:rPr>
                <w:rFonts w:ascii="Times New Roman" w:hAnsi="Times New Roman" w:cs="Times New Roman"/>
                <w:sz w:val="22"/>
                <w:szCs w:val="22"/>
              </w:rPr>
              <w:t>Главное отрицательное качество — сильный эгоцентризм, направленность на себя. На пути к вершинам власти Треугольники могут идти по головам других</w:t>
            </w:r>
          </w:p>
        </w:tc>
      </w:tr>
      <w:tr w:rsidR="00030F21" w:rsidRPr="00030F21" w:rsidTr="00030F21">
        <w:trPr>
          <w:trHeight w:val="2664"/>
        </w:trPr>
        <w:tc>
          <w:tcPr>
            <w:tcW w:w="718"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Круг</w:t>
            </w:r>
          </w:p>
        </w:tc>
        <w:tc>
          <w:tcPr>
            <w:tcW w:w="4282" w:type="pct"/>
          </w:tcPr>
          <w:p w:rsidR="00030F21" w:rsidRPr="00030F21" w:rsidRDefault="00030F21" w:rsidP="00030F21">
            <w:pPr>
              <w:pStyle w:val="a9"/>
              <w:rPr>
                <w:rFonts w:ascii="Times New Roman" w:hAnsi="Times New Roman" w:cs="Times New Roman"/>
                <w:sz w:val="22"/>
                <w:szCs w:val="22"/>
              </w:rPr>
            </w:pPr>
            <w:r w:rsidRPr="00030F21">
              <w:rPr>
                <w:rStyle w:val="aa"/>
                <w:rFonts w:ascii="Times New Roman" w:hAnsi="Times New Roman" w:cs="Times New Roman"/>
                <w:b w:val="0"/>
                <w:bCs w:val="0"/>
                <w:sz w:val="22"/>
                <w:szCs w:val="22"/>
              </w:rPr>
              <w:t xml:space="preserve">Символ гармонии, </w:t>
            </w:r>
            <w:r w:rsidRPr="00030F21">
              <w:rPr>
                <w:rFonts w:ascii="Times New Roman" w:hAnsi="Times New Roman" w:cs="Times New Roman"/>
                <w:sz w:val="22"/>
                <w:szCs w:val="22"/>
              </w:rPr>
              <w:t>заинтересован прежде всего в хороших и теплых межличностных отношениях. Высшая ценность для Круга — л</w:t>
            </w:r>
          </w:p>
          <w:p w:rsidR="00030F21" w:rsidRPr="00030F21" w:rsidRDefault="00030F21">
            <w:pPr>
              <w:pStyle w:val="a9"/>
              <w:rPr>
                <w:rFonts w:ascii="Times New Roman" w:hAnsi="Times New Roman" w:cs="Times New Roman"/>
                <w:sz w:val="22"/>
                <w:szCs w:val="22"/>
              </w:rPr>
            </w:pPr>
            <w:proofErr w:type="spellStart"/>
            <w:r w:rsidRPr="00030F21">
              <w:rPr>
                <w:rFonts w:ascii="Times New Roman" w:hAnsi="Times New Roman" w:cs="Times New Roman"/>
                <w:sz w:val="22"/>
                <w:szCs w:val="22"/>
              </w:rPr>
              <w:t>юди</w:t>
            </w:r>
            <w:proofErr w:type="spellEnd"/>
            <w:r w:rsidRPr="00030F21">
              <w:rPr>
                <w:rFonts w:ascii="Times New Roman" w:hAnsi="Times New Roman" w:cs="Times New Roman"/>
                <w:sz w:val="22"/>
                <w:szCs w:val="22"/>
              </w:rPr>
              <w:t xml:space="preserve"> и их благополучие. Круг скрепляет и рабочий коллектив, и семью, то есть приносит гармонию, тепло, любовь. Он обладает высокой чувствительностью, способностью сопереживать, сочувствовать, эмоционально отзываться на переживания другого человека. Круг — прирожденный психолог. Он пытается сохранить мир и ради этого избегает занимать твердую позицию и принимать решения, не поддержанные большинством. Для Круга нет ничего более тяжелого, чем вступать в межличностный конфликт. Круг не слишком беспокоится о том, в чьих руках будет находиться власть, лишь бы все были довольны и царил мир. Однако в одном Круг проявляет завидную твердость: это касается нарушений вопросов морали или справедливости.</w:t>
            </w:r>
          </w:p>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Круг не отличается решительностью, слаб во всякого рода интригах и часто не может подать себя должным образом. Все это ведет к тому, что над Кругом часто берут верх более сильные личности, например Треугольники</w:t>
            </w:r>
          </w:p>
        </w:tc>
      </w:tr>
      <w:tr w:rsidR="00030F21" w:rsidRPr="00030F21" w:rsidTr="00B9609B">
        <w:trPr>
          <w:trHeight w:val="3653"/>
        </w:trPr>
        <w:tc>
          <w:tcPr>
            <w:tcW w:w="718"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Зигзаг</w:t>
            </w:r>
          </w:p>
        </w:tc>
        <w:tc>
          <w:tcPr>
            <w:tcW w:w="4282"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 xml:space="preserve">Символ </w:t>
            </w:r>
            <w:proofErr w:type="spellStart"/>
            <w:r w:rsidRPr="00030F21">
              <w:rPr>
                <w:rFonts w:ascii="Times New Roman" w:hAnsi="Times New Roman" w:cs="Times New Roman"/>
                <w:sz w:val="22"/>
                <w:szCs w:val="22"/>
              </w:rPr>
              <w:t>креативности</w:t>
            </w:r>
            <w:proofErr w:type="spellEnd"/>
            <w:r w:rsidRPr="00030F21">
              <w:rPr>
                <w:rFonts w:ascii="Times New Roman" w:hAnsi="Times New Roman" w:cs="Times New Roman"/>
                <w:sz w:val="22"/>
                <w:szCs w:val="22"/>
              </w:rPr>
              <w:t xml:space="preserve"> и творчества, создатель чего-то нового и оригинального. В отличие от Круга, Зигзаг не заинтересован в консенсусе и добивается договоренности не путем уступок, а заострением конфликта идей. Он остроумен, язвителен. Зигзаг не может трудиться в хорошо структурированных и контролируемых ситуациях. Его раздражают четкая иерархия и инструкции, строго фиксированные</w:t>
            </w:r>
          </w:p>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обязанности и способы работы. Если вы хотите получить от работы Зигзага максимальную прибыль, то дайте ему максимум независимости на рабочем месте, и он оживет, начнет генерировать новые идеи и методы работы.</w:t>
            </w:r>
          </w:p>
          <w:p w:rsidR="00030F21" w:rsidRPr="00030F21" w:rsidRDefault="00030F21" w:rsidP="00B9609B">
            <w:pPr>
              <w:pStyle w:val="a9"/>
              <w:rPr>
                <w:rFonts w:ascii="Times New Roman" w:hAnsi="Times New Roman" w:cs="Times New Roman"/>
                <w:sz w:val="22"/>
                <w:szCs w:val="22"/>
              </w:rPr>
            </w:pPr>
            <w:r w:rsidRPr="00030F21">
              <w:rPr>
                <w:rFonts w:ascii="Times New Roman" w:hAnsi="Times New Roman" w:cs="Times New Roman"/>
                <w:sz w:val="22"/>
                <w:szCs w:val="22"/>
              </w:rPr>
              <w:t>Однако ему не хватает дипломатии: он несдержан, очень экспрессивен, что наряду с эксцентричностью часто мешает ему проводить свои идеи в жизнь. К тому же Зигзаг не силен в проработке конкретных деталей (ему это скучно) и не слишком настойчив в доведении дела до конца, так как с утратой новизны у него теряется и интерес к идее</w:t>
            </w:r>
          </w:p>
        </w:tc>
      </w:tr>
    </w:tbl>
    <w:p w:rsidR="00030F21" w:rsidRPr="00030F21" w:rsidRDefault="00030F21" w:rsidP="00030F21">
      <w:pPr>
        <w:pStyle w:val="a8"/>
        <w:rPr>
          <w:rFonts w:ascii="Times New Roman" w:hAnsi="Times New Roman" w:cs="Times New Roman"/>
          <w:b/>
          <w:sz w:val="24"/>
          <w:szCs w:val="24"/>
        </w:rPr>
      </w:pPr>
      <w:r w:rsidRPr="00030F21">
        <w:rPr>
          <w:rFonts w:ascii="Times New Roman" w:hAnsi="Times New Roman" w:cs="Times New Roman"/>
          <w:b/>
          <w:sz w:val="24"/>
          <w:szCs w:val="24"/>
        </w:rPr>
        <w:lastRenderedPageBreak/>
        <w:t>2. Тест «Мой характер определяет мою профессию»</w:t>
      </w:r>
    </w:p>
    <w:p w:rsidR="00030F21" w:rsidRPr="00030F21" w:rsidRDefault="00030F21" w:rsidP="00030F21">
      <w:pPr>
        <w:pStyle w:val="a5"/>
        <w:rPr>
          <w:rStyle w:val="aa"/>
          <w:rFonts w:ascii="Times New Roman" w:hAnsi="Times New Roman" w:cs="Times New Roman"/>
          <w:b w:val="0"/>
          <w:bCs w:val="0"/>
          <w:sz w:val="24"/>
          <w:szCs w:val="24"/>
        </w:rPr>
      </w:pPr>
    </w:p>
    <w:tbl>
      <w:tblPr>
        <w:tblStyle w:val="ac"/>
        <w:tblW w:w="5000" w:type="pct"/>
        <w:tblLook w:val="0000"/>
      </w:tblPr>
      <w:tblGrid>
        <w:gridCol w:w="1190"/>
        <w:gridCol w:w="9492"/>
      </w:tblGrid>
      <w:tr w:rsidR="00030F21" w:rsidRPr="00030F21" w:rsidTr="00030F21">
        <w:trPr>
          <w:trHeight w:val="60"/>
        </w:trPr>
        <w:tc>
          <w:tcPr>
            <w:tcW w:w="557" w:type="pct"/>
          </w:tcPr>
          <w:p w:rsidR="00030F21" w:rsidRPr="00030F21" w:rsidRDefault="00030F21">
            <w:pPr>
              <w:pStyle w:val="a9"/>
              <w:rPr>
                <w:rFonts w:ascii="Times New Roman" w:hAnsi="Times New Roman" w:cs="Times New Roman"/>
                <w:sz w:val="22"/>
                <w:szCs w:val="22"/>
              </w:rPr>
            </w:pPr>
            <w:r w:rsidRPr="00030F21">
              <w:rPr>
                <w:rStyle w:val="ab"/>
                <w:rFonts w:ascii="Times New Roman" w:hAnsi="Times New Roman" w:cs="Times New Roman"/>
                <w:i w:val="0"/>
                <w:iCs w:val="0"/>
                <w:sz w:val="22"/>
                <w:szCs w:val="22"/>
              </w:rPr>
              <w:t>Больше ответов А</w:t>
            </w:r>
            <w:r w:rsidRPr="00030F21">
              <w:rPr>
                <w:rFonts w:ascii="Times New Roman" w:hAnsi="Times New Roman" w:cs="Times New Roman"/>
                <w:sz w:val="22"/>
                <w:szCs w:val="22"/>
              </w:rPr>
              <w:t> </w:t>
            </w:r>
          </w:p>
        </w:tc>
        <w:tc>
          <w:tcPr>
            <w:tcW w:w="4443" w:type="pct"/>
          </w:tcPr>
          <w:p w:rsidR="00030F21" w:rsidRPr="00030F21" w:rsidRDefault="00030F21" w:rsidP="00030F21">
            <w:pPr>
              <w:pStyle w:val="a9"/>
              <w:rPr>
                <w:rFonts w:ascii="Times New Roman" w:hAnsi="Times New Roman" w:cs="Times New Roman"/>
                <w:sz w:val="22"/>
                <w:szCs w:val="22"/>
              </w:rPr>
            </w:pPr>
            <w:r w:rsidRPr="00030F21">
              <w:rPr>
                <w:rFonts w:ascii="Times New Roman" w:hAnsi="Times New Roman" w:cs="Times New Roman"/>
                <w:sz w:val="22"/>
                <w:szCs w:val="22"/>
              </w:rPr>
              <w:t>Для вас выбор профессии должен касаться всего, где предполагается работа с людьми. Ваш долг — помогать, нести людям пользу. Ваши профессии — это область образования, медицины, любая сфера, где придется много общаться и помогать людям. Закон и порядок — это тоже к вам</w:t>
            </w:r>
          </w:p>
        </w:tc>
      </w:tr>
      <w:tr w:rsidR="00030F21" w:rsidRPr="00030F21" w:rsidTr="00030F21">
        <w:trPr>
          <w:trHeight w:val="60"/>
        </w:trPr>
        <w:tc>
          <w:tcPr>
            <w:tcW w:w="557" w:type="pct"/>
          </w:tcPr>
          <w:p w:rsidR="00030F21" w:rsidRPr="00030F21" w:rsidRDefault="00030F21">
            <w:pPr>
              <w:pStyle w:val="a9"/>
              <w:rPr>
                <w:rFonts w:ascii="Times New Roman" w:hAnsi="Times New Roman" w:cs="Times New Roman"/>
                <w:sz w:val="22"/>
                <w:szCs w:val="22"/>
              </w:rPr>
            </w:pPr>
            <w:r w:rsidRPr="00030F21">
              <w:rPr>
                <w:rStyle w:val="ab"/>
                <w:rFonts w:ascii="Times New Roman" w:hAnsi="Times New Roman" w:cs="Times New Roman"/>
                <w:i w:val="0"/>
                <w:iCs w:val="0"/>
                <w:sz w:val="22"/>
                <w:szCs w:val="22"/>
              </w:rPr>
              <w:t>Больше ответов Б</w:t>
            </w:r>
          </w:p>
        </w:tc>
        <w:tc>
          <w:tcPr>
            <w:tcW w:w="4443" w:type="pct"/>
          </w:tcPr>
          <w:p w:rsidR="00030F21" w:rsidRPr="00030F21" w:rsidRDefault="00030F21">
            <w:pPr>
              <w:pStyle w:val="a9"/>
              <w:rPr>
                <w:rFonts w:ascii="Times New Roman" w:hAnsi="Times New Roman" w:cs="Times New Roman"/>
                <w:sz w:val="22"/>
                <w:szCs w:val="22"/>
              </w:rPr>
            </w:pPr>
            <w:r w:rsidRPr="00030F21">
              <w:rPr>
                <w:rStyle w:val="aa"/>
                <w:rFonts w:ascii="Times New Roman" w:hAnsi="Times New Roman" w:cs="Times New Roman"/>
                <w:b w:val="0"/>
                <w:bCs w:val="0"/>
                <w:sz w:val="22"/>
                <w:szCs w:val="22"/>
              </w:rPr>
              <w:t>Ваша сфера</w:t>
            </w:r>
            <w:r w:rsidRPr="00030F21">
              <w:rPr>
                <w:rFonts w:ascii="Times New Roman" w:hAnsi="Times New Roman" w:cs="Times New Roman"/>
                <w:sz w:val="22"/>
                <w:szCs w:val="22"/>
              </w:rPr>
              <w:t xml:space="preserve"> — </w:t>
            </w:r>
            <w:r w:rsidRPr="00030F21">
              <w:rPr>
                <w:rStyle w:val="aa"/>
                <w:rFonts w:ascii="Times New Roman" w:hAnsi="Times New Roman" w:cs="Times New Roman"/>
                <w:b w:val="0"/>
                <w:bCs w:val="0"/>
                <w:sz w:val="22"/>
                <w:szCs w:val="22"/>
              </w:rPr>
              <w:t>это информация, все, что связано с наукой, изучением языков, тестов, схем, формул. Вы жаждете новых знаний и открытий. Из вас выйдет заслуженный ученый, исследователь, первооткрыватель</w:t>
            </w:r>
          </w:p>
        </w:tc>
      </w:tr>
      <w:tr w:rsidR="00030F21" w:rsidRPr="00030F21" w:rsidTr="00030F21">
        <w:trPr>
          <w:trHeight w:val="60"/>
        </w:trPr>
        <w:tc>
          <w:tcPr>
            <w:tcW w:w="557" w:type="pct"/>
          </w:tcPr>
          <w:p w:rsidR="00030F21" w:rsidRPr="00030F21" w:rsidRDefault="00030F21">
            <w:pPr>
              <w:pStyle w:val="a9"/>
              <w:rPr>
                <w:rFonts w:ascii="Times New Roman" w:hAnsi="Times New Roman" w:cs="Times New Roman"/>
                <w:sz w:val="22"/>
                <w:szCs w:val="22"/>
              </w:rPr>
            </w:pPr>
            <w:r w:rsidRPr="00030F21">
              <w:rPr>
                <w:rStyle w:val="ab"/>
                <w:rFonts w:ascii="Times New Roman" w:hAnsi="Times New Roman" w:cs="Times New Roman"/>
                <w:i w:val="0"/>
                <w:iCs w:val="0"/>
                <w:sz w:val="22"/>
                <w:szCs w:val="22"/>
              </w:rPr>
              <w:t>Больше ответов В</w:t>
            </w:r>
          </w:p>
        </w:tc>
        <w:tc>
          <w:tcPr>
            <w:tcW w:w="4443" w:type="pct"/>
          </w:tcPr>
          <w:p w:rsidR="00030F21" w:rsidRPr="00030F21" w:rsidRDefault="00030F21" w:rsidP="00030F21">
            <w:pPr>
              <w:pStyle w:val="a9"/>
              <w:rPr>
                <w:rFonts w:ascii="Times New Roman" w:hAnsi="Times New Roman" w:cs="Times New Roman"/>
                <w:sz w:val="22"/>
                <w:szCs w:val="22"/>
              </w:rPr>
            </w:pPr>
            <w:r w:rsidRPr="00030F21">
              <w:rPr>
                <w:rFonts w:ascii="Times New Roman" w:hAnsi="Times New Roman" w:cs="Times New Roman"/>
                <w:sz w:val="22"/>
                <w:szCs w:val="22"/>
              </w:rPr>
              <w:t>Финансы — ваша среда. Все, что связано с хрустом банкнот: кредитование, банковская сфера, акции, фонды… Вы не только любите деньги, но еще, как никто другой, умеете с ними управляться</w:t>
            </w:r>
          </w:p>
        </w:tc>
      </w:tr>
      <w:tr w:rsidR="00030F21" w:rsidRPr="00030F21" w:rsidTr="00030F21">
        <w:trPr>
          <w:trHeight w:val="60"/>
        </w:trPr>
        <w:tc>
          <w:tcPr>
            <w:tcW w:w="557" w:type="pct"/>
          </w:tcPr>
          <w:p w:rsidR="00030F21" w:rsidRPr="00030F21" w:rsidRDefault="00030F21">
            <w:pPr>
              <w:pStyle w:val="a9"/>
              <w:rPr>
                <w:rFonts w:ascii="Times New Roman" w:hAnsi="Times New Roman" w:cs="Times New Roman"/>
                <w:sz w:val="22"/>
                <w:szCs w:val="22"/>
              </w:rPr>
            </w:pPr>
            <w:r w:rsidRPr="00030F21">
              <w:rPr>
                <w:rStyle w:val="ab"/>
                <w:rFonts w:ascii="Times New Roman" w:hAnsi="Times New Roman" w:cs="Times New Roman"/>
                <w:i w:val="0"/>
                <w:iCs w:val="0"/>
                <w:sz w:val="22"/>
                <w:szCs w:val="22"/>
              </w:rPr>
              <w:t>Больше ответов Г</w:t>
            </w:r>
          </w:p>
        </w:tc>
        <w:tc>
          <w:tcPr>
            <w:tcW w:w="4443"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Ваши профессии связаны с техникой и технологиями. Вы прирожденный архитектор, изобретатель, конструктор, инженер, программист и т.п.</w:t>
            </w:r>
          </w:p>
        </w:tc>
      </w:tr>
      <w:tr w:rsidR="00030F21" w:rsidRPr="00030F21" w:rsidTr="00030F21">
        <w:trPr>
          <w:trHeight w:val="60"/>
        </w:trPr>
        <w:tc>
          <w:tcPr>
            <w:tcW w:w="557" w:type="pct"/>
          </w:tcPr>
          <w:p w:rsidR="00030F21" w:rsidRPr="00030F21" w:rsidRDefault="00030F21">
            <w:pPr>
              <w:pStyle w:val="a9"/>
              <w:rPr>
                <w:rFonts w:ascii="Times New Roman" w:hAnsi="Times New Roman" w:cs="Times New Roman"/>
                <w:sz w:val="22"/>
                <w:szCs w:val="22"/>
              </w:rPr>
            </w:pPr>
            <w:r w:rsidRPr="00030F21">
              <w:rPr>
                <w:rStyle w:val="ab"/>
                <w:rFonts w:ascii="Times New Roman" w:hAnsi="Times New Roman" w:cs="Times New Roman"/>
                <w:i w:val="0"/>
                <w:iCs w:val="0"/>
                <w:sz w:val="22"/>
                <w:szCs w:val="22"/>
              </w:rPr>
              <w:t>Больше ответов Д</w:t>
            </w:r>
          </w:p>
        </w:tc>
        <w:tc>
          <w:tcPr>
            <w:tcW w:w="4443" w:type="pct"/>
          </w:tcPr>
          <w:p w:rsidR="00030F21" w:rsidRPr="00030F21" w:rsidRDefault="00030F21" w:rsidP="00030F21">
            <w:pPr>
              <w:pStyle w:val="a9"/>
              <w:rPr>
                <w:rFonts w:ascii="Times New Roman" w:hAnsi="Times New Roman" w:cs="Times New Roman"/>
                <w:sz w:val="22"/>
                <w:szCs w:val="22"/>
              </w:rPr>
            </w:pPr>
            <w:r w:rsidRPr="00030F21">
              <w:rPr>
                <w:rFonts w:ascii="Times New Roman" w:hAnsi="Times New Roman" w:cs="Times New Roman"/>
                <w:sz w:val="22"/>
                <w:szCs w:val="22"/>
              </w:rPr>
              <w:t>Искусство — вот ваше поприще! Рисовать, петь или играть в кино — выбирать только вам</w:t>
            </w:r>
          </w:p>
        </w:tc>
      </w:tr>
    </w:tbl>
    <w:p w:rsidR="00030F21" w:rsidRPr="00030F21" w:rsidRDefault="00030F21" w:rsidP="00030F21">
      <w:pPr>
        <w:pStyle w:val="a5"/>
        <w:rPr>
          <w:rFonts w:ascii="Times New Roman" w:hAnsi="Times New Roman" w:cs="Times New Roman"/>
          <w:sz w:val="24"/>
          <w:szCs w:val="24"/>
        </w:rPr>
      </w:pPr>
    </w:p>
    <w:p w:rsidR="00030F21" w:rsidRPr="00030F21" w:rsidRDefault="00030F21" w:rsidP="00030F21">
      <w:pPr>
        <w:pStyle w:val="a8"/>
        <w:rPr>
          <w:rFonts w:ascii="Times New Roman" w:hAnsi="Times New Roman" w:cs="Times New Roman"/>
          <w:b/>
          <w:sz w:val="24"/>
          <w:szCs w:val="24"/>
        </w:rPr>
      </w:pPr>
      <w:r w:rsidRPr="00030F21">
        <w:rPr>
          <w:rFonts w:ascii="Times New Roman" w:hAnsi="Times New Roman" w:cs="Times New Roman"/>
          <w:b/>
          <w:sz w:val="24"/>
          <w:szCs w:val="24"/>
        </w:rPr>
        <w:t>3. Тест «Ваш личный код по дате рождения»</w:t>
      </w:r>
    </w:p>
    <w:p w:rsidR="00030F21" w:rsidRPr="00030F21" w:rsidRDefault="00030F21" w:rsidP="00030F21">
      <w:pPr>
        <w:pStyle w:val="a5"/>
        <w:rPr>
          <w:rStyle w:val="aa"/>
          <w:rFonts w:ascii="Times New Roman" w:hAnsi="Times New Roman" w:cs="Times New Roman"/>
          <w:bCs w:val="0"/>
          <w:sz w:val="24"/>
          <w:szCs w:val="24"/>
        </w:rPr>
      </w:pPr>
    </w:p>
    <w:tbl>
      <w:tblPr>
        <w:tblStyle w:val="ac"/>
        <w:tblW w:w="5000" w:type="pct"/>
        <w:tblLook w:val="0000"/>
      </w:tblPr>
      <w:tblGrid>
        <w:gridCol w:w="699"/>
        <w:gridCol w:w="4039"/>
        <w:gridCol w:w="3820"/>
        <w:gridCol w:w="2124"/>
      </w:tblGrid>
      <w:tr w:rsidR="00030F21" w:rsidRPr="00030F21" w:rsidTr="00030F21">
        <w:trPr>
          <w:trHeight w:val="425"/>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i/>
                <w:iCs/>
                <w:sz w:val="22"/>
                <w:szCs w:val="22"/>
              </w:rPr>
              <w:t>Код</w:t>
            </w:r>
          </w:p>
        </w:tc>
        <w:tc>
          <w:tcPr>
            <w:tcW w:w="1891"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i/>
                <w:iCs/>
                <w:sz w:val="22"/>
                <w:szCs w:val="22"/>
              </w:rPr>
              <w:t>Сфера деятельности</w:t>
            </w:r>
          </w:p>
        </w:tc>
        <w:tc>
          <w:tcPr>
            <w:tcW w:w="1788"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i/>
                <w:iCs/>
                <w:sz w:val="22"/>
                <w:szCs w:val="22"/>
              </w:rPr>
              <w:t>Профессии</w:t>
            </w:r>
          </w:p>
        </w:tc>
        <w:tc>
          <w:tcPr>
            <w:tcW w:w="994"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i/>
                <w:iCs/>
                <w:sz w:val="22"/>
                <w:szCs w:val="22"/>
              </w:rPr>
              <w:t>Цель</w:t>
            </w:r>
          </w:p>
        </w:tc>
      </w:tr>
      <w:tr w:rsidR="00030F21" w:rsidRPr="00030F21" w:rsidTr="00030F21">
        <w:trPr>
          <w:trHeight w:val="60"/>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i/>
                <w:iCs/>
                <w:sz w:val="22"/>
                <w:szCs w:val="22"/>
              </w:rPr>
              <w:t>1</w:t>
            </w:r>
          </w:p>
        </w:tc>
        <w:tc>
          <w:tcPr>
            <w:tcW w:w="1891"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i/>
                <w:iCs/>
                <w:sz w:val="22"/>
                <w:szCs w:val="22"/>
              </w:rPr>
              <w:t>2</w:t>
            </w:r>
          </w:p>
        </w:tc>
        <w:tc>
          <w:tcPr>
            <w:tcW w:w="1788"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i/>
                <w:iCs/>
                <w:sz w:val="22"/>
                <w:szCs w:val="22"/>
              </w:rPr>
              <w:t>3</w:t>
            </w:r>
          </w:p>
        </w:tc>
        <w:tc>
          <w:tcPr>
            <w:tcW w:w="994"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i/>
                <w:iCs/>
                <w:sz w:val="22"/>
                <w:szCs w:val="22"/>
              </w:rPr>
              <w:t>4</w:t>
            </w:r>
          </w:p>
        </w:tc>
      </w:tr>
      <w:tr w:rsidR="00030F21" w:rsidRPr="00030F21" w:rsidTr="00030F21">
        <w:trPr>
          <w:trHeight w:val="60"/>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1</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Руководители разного ранга. Творческие люди. Организаторы. Подойдет активная, подвижная, разнообразная работа, где виден результат, где можно проявить решительность, ответственность, внедрять новые идеи, новый подход</w:t>
            </w:r>
          </w:p>
        </w:tc>
        <w:tc>
          <w:tcPr>
            <w:tcW w:w="1788"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Банкиры, менеджеры, секретари, врачи, государственные служащие, общественные деятели, ювелиры, артисты, художники</w:t>
            </w:r>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Стремление найти и реализовать себя</w:t>
            </w:r>
          </w:p>
        </w:tc>
      </w:tr>
      <w:tr w:rsidR="00030F21" w:rsidRPr="00030F21" w:rsidTr="00030F21">
        <w:trPr>
          <w:trHeight w:val="1108"/>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2</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Профессии, связанные с помощью людям и заботой о них. Подходит работа в социальной и обслуживающей сфере, где есть общение с людьми</w:t>
            </w:r>
          </w:p>
        </w:tc>
        <w:tc>
          <w:tcPr>
            <w:tcW w:w="1788"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Медики, социальные работники, деятели искусства, путешественники, философы, работники сферы обслуживания, домохозяйки, фермеры, актеры</w:t>
            </w:r>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Развитие чувств и фантазии. Желание быть любимым и популярным </w:t>
            </w:r>
          </w:p>
        </w:tc>
      </w:tr>
      <w:tr w:rsidR="00030F21" w:rsidRPr="00030F21" w:rsidTr="00030F21">
        <w:trPr>
          <w:trHeight w:val="1324"/>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3</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Медицина, технические профессии, умение действовать самостоятельно. Подойдет любое дело, которое требует изобретательности, умственного напряжения</w:t>
            </w:r>
          </w:p>
        </w:tc>
        <w:tc>
          <w:tcPr>
            <w:tcW w:w="1788"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Менеджеры, военные, таможенники, хирурги, спортсмены, рабочие специальности, бизнесмены, сотрудники МЧС, автогонщики, журналисты, системные администраторы</w:t>
            </w:r>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Направить силу и энергию на свою реализацию, а также на людей, нуждающихся в помощи и защите</w:t>
            </w:r>
          </w:p>
        </w:tc>
      </w:tr>
      <w:tr w:rsidR="00030F21" w:rsidRPr="00030F21" w:rsidTr="00030F21">
        <w:trPr>
          <w:trHeight w:val="1150"/>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4</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Любое дело, где требуется внимание к деталям, производство чего-то материального, а также работа, связанная с охраной и контролем</w:t>
            </w:r>
          </w:p>
        </w:tc>
        <w:tc>
          <w:tcPr>
            <w:tcW w:w="1788"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Аналитики, журналисты, учителя, администраторы, продавцы, делопроизводители, целители, работники информационных служб, торговые представители, врачи, строители</w:t>
            </w:r>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Сбор, анализ, передача знаний и информации. Поиск новых путей познания</w:t>
            </w:r>
          </w:p>
        </w:tc>
      </w:tr>
      <w:tr w:rsidR="00030F21" w:rsidRPr="00030F21" w:rsidTr="00030F21">
        <w:trPr>
          <w:trHeight w:val="60"/>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5</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 xml:space="preserve">Профессии, связанные с международным обменом </w:t>
            </w:r>
            <w:r w:rsidRPr="00030F21">
              <w:rPr>
                <w:rFonts w:ascii="Times New Roman" w:hAnsi="Times New Roman" w:cs="Times New Roman"/>
                <w:sz w:val="22"/>
                <w:szCs w:val="22"/>
              </w:rPr>
              <w:lastRenderedPageBreak/>
              <w:t>информации, командировками. Работа, где можно проявить себя, свои организаторские способности</w:t>
            </w:r>
          </w:p>
        </w:tc>
        <w:tc>
          <w:tcPr>
            <w:tcW w:w="1788"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lastRenderedPageBreak/>
              <w:t xml:space="preserve">Юристы, рекламные агенты, финансисты, государственные </w:t>
            </w:r>
            <w:r w:rsidRPr="00030F21">
              <w:rPr>
                <w:rFonts w:ascii="Times New Roman" w:hAnsi="Times New Roman" w:cs="Times New Roman"/>
                <w:sz w:val="22"/>
                <w:szCs w:val="22"/>
              </w:rPr>
              <w:lastRenderedPageBreak/>
              <w:t>чиновники, психологи, писатели, гиды, переводчики, ученые, учителя, предприниматели</w:t>
            </w:r>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lastRenderedPageBreak/>
              <w:t xml:space="preserve">Стремление к истине, к высшему </w:t>
            </w:r>
            <w:r w:rsidRPr="00030F21">
              <w:rPr>
                <w:rFonts w:ascii="Times New Roman" w:hAnsi="Times New Roman" w:cs="Times New Roman"/>
                <w:sz w:val="22"/>
                <w:szCs w:val="22"/>
              </w:rPr>
              <w:lastRenderedPageBreak/>
              <w:t>познанию</w:t>
            </w:r>
          </w:p>
        </w:tc>
      </w:tr>
      <w:tr w:rsidR="00030F21" w:rsidRPr="00030F21" w:rsidTr="00030F21">
        <w:trPr>
          <w:trHeight w:val="60"/>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lastRenderedPageBreak/>
              <w:t>6</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Сферы искусства, профессии, требующие общения с людьми. Работа, связанная с учебными заведениями, общественными организациями, медициной</w:t>
            </w:r>
          </w:p>
        </w:tc>
        <w:tc>
          <w:tcPr>
            <w:tcW w:w="1788"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Косметологи, дизайнеры, дипломаты, адвокаты, врачи, рестораторы, фотографы, банковские служащие, музыканты, художники, писатели, артисты, ювелиры</w:t>
            </w:r>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Привносить в мир и сохранять в нем красоту, искусство и гармонию</w:t>
            </w:r>
          </w:p>
        </w:tc>
      </w:tr>
      <w:tr w:rsidR="00030F21" w:rsidRPr="00030F21" w:rsidTr="00030F21">
        <w:trPr>
          <w:trHeight w:val="60"/>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7</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Ответственные должности и работа в общественной сфере. Профессии, требующие сосредоточенности, терпения и большой выдержки</w:t>
            </w:r>
          </w:p>
        </w:tc>
        <w:tc>
          <w:tcPr>
            <w:tcW w:w="1788"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Консультанты, стилисты, риелторы, строители, юристы, психологи, продавцы, работники банка, фермеры, шахтеры, администраторы, работники охраны правопорядка, врачи, чиновники</w:t>
            </w:r>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Развитие личности, ради обретения самостоятельности и независимости, умение распознавать истину</w:t>
            </w:r>
          </w:p>
        </w:tc>
      </w:tr>
      <w:tr w:rsidR="00030F21" w:rsidRPr="00030F21" w:rsidTr="00030F21">
        <w:trPr>
          <w:trHeight w:val="1540"/>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8</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Профессии, где требуются творческие способности, изобретательность. Имеют талант управителя во всех видах деятельности, особенно в сфере бизнеса и финансовых операций</w:t>
            </w:r>
          </w:p>
        </w:tc>
        <w:tc>
          <w:tcPr>
            <w:tcW w:w="1788" w:type="pct"/>
          </w:tcPr>
          <w:p w:rsidR="00030F21" w:rsidRPr="00030F21" w:rsidRDefault="00030F21">
            <w:pPr>
              <w:pStyle w:val="a9"/>
              <w:rPr>
                <w:rFonts w:ascii="Times New Roman" w:hAnsi="Times New Roman" w:cs="Times New Roman"/>
                <w:sz w:val="22"/>
                <w:szCs w:val="22"/>
              </w:rPr>
            </w:pPr>
            <w:proofErr w:type="spellStart"/>
            <w:r w:rsidRPr="00030F21">
              <w:rPr>
                <w:rFonts w:ascii="Times New Roman" w:hAnsi="Times New Roman" w:cs="Times New Roman"/>
                <w:sz w:val="22"/>
                <w:szCs w:val="22"/>
              </w:rPr>
              <w:t>Маркетологи</w:t>
            </w:r>
            <w:proofErr w:type="spellEnd"/>
            <w:r w:rsidRPr="00030F21">
              <w:rPr>
                <w:rFonts w:ascii="Times New Roman" w:hAnsi="Times New Roman" w:cs="Times New Roman"/>
                <w:sz w:val="22"/>
                <w:szCs w:val="22"/>
              </w:rPr>
              <w:t xml:space="preserve">, финансисты, изобретатели, специалисты в области атомной энергетики, социальные работники, автомобилисты, механики, инженеры, учителя, танцоры, медики, </w:t>
            </w:r>
            <w:proofErr w:type="spellStart"/>
            <w:r w:rsidRPr="00030F21">
              <w:rPr>
                <w:rFonts w:ascii="Times New Roman" w:hAnsi="Times New Roman" w:cs="Times New Roman"/>
                <w:sz w:val="22"/>
                <w:szCs w:val="22"/>
              </w:rPr>
              <w:t>рекламщики</w:t>
            </w:r>
            <w:proofErr w:type="spellEnd"/>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Демократия, свобода и соблюдение прав человека</w:t>
            </w:r>
          </w:p>
        </w:tc>
      </w:tr>
      <w:tr w:rsidR="00030F21" w:rsidRPr="00030F21" w:rsidTr="00030F21">
        <w:trPr>
          <w:trHeight w:val="60"/>
        </w:trPr>
        <w:tc>
          <w:tcPr>
            <w:tcW w:w="327" w:type="pct"/>
          </w:tcPr>
          <w:p w:rsidR="00030F21" w:rsidRPr="00030F21" w:rsidRDefault="00030F21">
            <w:pPr>
              <w:pStyle w:val="a9"/>
              <w:jc w:val="center"/>
              <w:rPr>
                <w:rFonts w:ascii="Times New Roman" w:hAnsi="Times New Roman" w:cs="Times New Roman"/>
                <w:sz w:val="22"/>
                <w:szCs w:val="22"/>
              </w:rPr>
            </w:pPr>
            <w:r w:rsidRPr="00030F21">
              <w:rPr>
                <w:rStyle w:val="aa"/>
                <w:rFonts w:ascii="Times New Roman" w:hAnsi="Times New Roman" w:cs="Times New Roman"/>
                <w:b w:val="0"/>
                <w:bCs w:val="0"/>
                <w:sz w:val="22"/>
                <w:szCs w:val="22"/>
              </w:rPr>
              <w:t>9</w:t>
            </w:r>
          </w:p>
        </w:tc>
        <w:tc>
          <w:tcPr>
            <w:tcW w:w="1891"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Любая деятельность, требующая высшей интуиции и воображения. Работа, где есть возможность продемонстрировать свои способности, знания, где можно делиться знаниями, использовать их для блага окружающих</w:t>
            </w:r>
          </w:p>
        </w:tc>
        <w:tc>
          <w:tcPr>
            <w:tcW w:w="1788"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Фармацевты, химики, ученые, музыканты, поэты, актеры, целители, работники нефтяной промышленности, моряки, частные детективы, социальные работники, психологи, юристы</w:t>
            </w:r>
          </w:p>
        </w:tc>
        <w:tc>
          <w:tcPr>
            <w:tcW w:w="994" w:type="pct"/>
          </w:tcPr>
          <w:p w:rsidR="00030F21" w:rsidRPr="00030F21" w:rsidRDefault="00030F21">
            <w:pPr>
              <w:pStyle w:val="a9"/>
              <w:rPr>
                <w:rFonts w:ascii="Times New Roman" w:hAnsi="Times New Roman" w:cs="Times New Roman"/>
                <w:sz w:val="22"/>
                <w:szCs w:val="22"/>
              </w:rPr>
            </w:pPr>
            <w:r w:rsidRPr="00030F21">
              <w:rPr>
                <w:rFonts w:ascii="Times New Roman" w:hAnsi="Times New Roman" w:cs="Times New Roman"/>
                <w:sz w:val="22"/>
                <w:szCs w:val="22"/>
              </w:rPr>
              <w:t>Обретение подлинной духовности, преодоление своего «Я»</w:t>
            </w:r>
          </w:p>
        </w:tc>
      </w:tr>
    </w:tbl>
    <w:p w:rsidR="00030F21" w:rsidRPr="00030F21" w:rsidRDefault="00030F21" w:rsidP="00030F21">
      <w:pPr>
        <w:pStyle w:val="a5"/>
        <w:rPr>
          <w:rFonts w:ascii="Times New Roman" w:hAnsi="Times New Roman" w:cs="Times New Roman"/>
          <w:sz w:val="24"/>
          <w:szCs w:val="24"/>
        </w:rPr>
      </w:pPr>
    </w:p>
    <w:p w:rsidR="00000000" w:rsidRPr="00030F21" w:rsidRDefault="00030F21">
      <w:pPr>
        <w:rPr>
          <w:rFonts w:ascii="Times New Roman" w:hAnsi="Times New Roman" w:cs="Times New Roman"/>
          <w:sz w:val="24"/>
          <w:szCs w:val="24"/>
        </w:rPr>
      </w:pPr>
    </w:p>
    <w:sectPr w:rsidR="00000000" w:rsidRPr="00030F21" w:rsidSect="00473647">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030F21"/>
    <w:rsid w:val="00030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30F2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030F21"/>
    <w:pPr>
      <w:suppressAutoHyphens/>
      <w:spacing w:after="113"/>
      <w:ind w:left="113" w:right="113"/>
    </w:pPr>
    <w:rPr>
      <w:rFonts w:ascii="OfficinaSansBoldC" w:hAnsi="OfficinaSansBoldC" w:cs="OfficinaSansBoldC"/>
      <w:u w:color="000000"/>
    </w:rPr>
  </w:style>
  <w:style w:type="paragraph" w:styleId="a5">
    <w:name w:val="Body Text"/>
    <w:basedOn w:val="a3"/>
    <w:link w:val="a6"/>
    <w:uiPriority w:val="99"/>
    <w:rsid w:val="00030F21"/>
    <w:pPr>
      <w:jc w:val="both"/>
    </w:pPr>
    <w:rPr>
      <w:rFonts w:ascii="OfficinaSansBookC" w:hAnsi="OfficinaSansBookC" w:cs="OfficinaSansBookC"/>
      <w:sz w:val="20"/>
      <w:szCs w:val="20"/>
    </w:rPr>
  </w:style>
  <w:style w:type="character" w:customStyle="1" w:styleId="a6">
    <w:name w:val="Основной текст Знак"/>
    <w:basedOn w:val="a0"/>
    <w:link w:val="a5"/>
    <w:uiPriority w:val="99"/>
    <w:rsid w:val="00030F21"/>
    <w:rPr>
      <w:rFonts w:ascii="OfficinaSansBookC" w:hAnsi="OfficinaSansBookC" w:cs="OfficinaSansBookC"/>
      <w:color w:val="000000"/>
      <w:sz w:val="20"/>
      <w:szCs w:val="20"/>
    </w:rPr>
  </w:style>
  <w:style w:type="paragraph" w:customStyle="1" w:styleId="a7">
    <w:name w:val="Основной текст_п/ж"/>
    <w:basedOn w:val="a5"/>
    <w:uiPriority w:val="99"/>
    <w:rsid w:val="00030F21"/>
    <w:rPr>
      <w:rFonts w:ascii="OfficinaSansBoldC" w:hAnsi="OfficinaSansBoldC" w:cs="OfficinaSansBoldC"/>
    </w:rPr>
  </w:style>
  <w:style w:type="paragraph" w:customStyle="1" w:styleId="a8">
    <w:name w:val="Таблица_заголовок"/>
    <w:basedOn w:val="a4"/>
    <w:uiPriority w:val="99"/>
    <w:rsid w:val="00030F21"/>
    <w:pPr>
      <w:spacing w:after="0"/>
      <w:ind w:left="0" w:right="0"/>
    </w:pPr>
    <w:rPr>
      <w:sz w:val="22"/>
      <w:szCs w:val="22"/>
    </w:rPr>
  </w:style>
  <w:style w:type="paragraph" w:customStyle="1" w:styleId="a9">
    <w:name w:val="Таблица"/>
    <w:basedOn w:val="a5"/>
    <w:uiPriority w:val="99"/>
    <w:rsid w:val="00030F21"/>
    <w:pPr>
      <w:ind w:left="57" w:right="57"/>
      <w:jc w:val="left"/>
    </w:pPr>
    <w:rPr>
      <w:rFonts w:ascii="Arial" w:hAnsi="Arial" w:cs="Arial"/>
      <w:sz w:val="18"/>
      <w:szCs w:val="18"/>
    </w:rPr>
  </w:style>
  <w:style w:type="character" w:styleId="aa">
    <w:name w:val="Strong"/>
    <w:basedOn w:val="a0"/>
    <w:uiPriority w:val="99"/>
    <w:qFormat/>
    <w:rsid w:val="00030F21"/>
    <w:rPr>
      <w:b/>
      <w:bCs/>
      <w:color w:val="000000"/>
      <w:w w:val="100"/>
    </w:rPr>
  </w:style>
  <w:style w:type="character" w:styleId="ab">
    <w:name w:val="Emphasis"/>
    <w:basedOn w:val="a0"/>
    <w:uiPriority w:val="99"/>
    <w:qFormat/>
    <w:rsid w:val="00030F21"/>
    <w:rPr>
      <w:i/>
      <w:iCs/>
      <w:color w:val="000000"/>
      <w:w w:val="100"/>
    </w:rPr>
  </w:style>
  <w:style w:type="table" w:styleId="ac">
    <w:name w:val="Table Grid"/>
    <w:basedOn w:val="a1"/>
    <w:uiPriority w:val="59"/>
    <w:rsid w:val="00030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F624-DD83-402E-A71C-C5F1376E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1183</Words>
  <Characters>6749</Characters>
  <Application>Microsoft Office Word</Application>
  <DocSecurity>0</DocSecurity>
  <Lines>56</Lines>
  <Paragraphs>15</Paragraphs>
  <ScaleCrop>false</ScaleCrop>
  <Company>September</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2016-06-27T14:08:00Z</dcterms:created>
  <dcterms:modified xsi:type="dcterms:W3CDTF">2016-06-27T14:12:00Z</dcterms:modified>
</cp:coreProperties>
</file>